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2201" w14:textId="77777777" w:rsidR="00442C8B" w:rsidRDefault="00442C8B" w:rsidP="00442C8B">
      <w:pPr>
        <w:spacing w:after="160" w:line="252" w:lineRule="auto"/>
        <w:rPr>
          <w:rFonts w:ascii="Calibri" w:hAnsi="Calibri"/>
        </w:rPr>
      </w:pPr>
      <w:r>
        <w:rPr>
          <w:rFonts w:ascii="Comic Sans MS" w:hAnsi="Comic Sans MS"/>
          <w:sz w:val="24"/>
          <w:szCs w:val="24"/>
        </w:rPr>
        <w:t xml:space="preserve">Egregio Signor </w:t>
      </w:r>
      <w:r>
        <w:rPr>
          <w:rStyle w:val="gmaildefault"/>
          <w:rFonts w:ascii="Comic Sans MS" w:hAnsi="Comic Sans MS"/>
          <w:sz w:val="24"/>
          <w:szCs w:val="24"/>
        </w:rPr>
        <w:t>Presidente</w:t>
      </w:r>
      <w:r>
        <w:rPr>
          <w:rFonts w:ascii="Comic Sans MS" w:hAnsi="Comic Sans MS"/>
          <w:sz w:val="24"/>
          <w:szCs w:val="24"/>
        </w:rPr>
        <w:t>,</w:t>
      </w:r>
    </w:p>
    <w:p w14:paraId="5B145B66" w14:textId="77777777" w:rsidR="00442C8B" w:rsidRDefault="00442C8B" w:rsidP="00442C8B">
      <w:pPr>
        <w:spacing w:after="160" w:line="252" w:lineRule="auto"/>
      </w:pPr>
      <w:r>
        <w:rPr>
          <w:rFonts w:ascii="Comic Sans MS" w:hAnsi="Comic Sans MS"/>
          <w:sz w:val="24"/>
          <w:szCs w:val="24"/>
        </w:rPr>
        <w:t xml:space="preserve">La presente per informarLa che saremmo interessati ad ospitare, fino al </w:t>
      </w:r>
      <w:r>
        <w:rPr>
          <w:rFonts w:ascii="Comic Sans MS" w:hAnsi="Comic Sans MS"/>
          <w:b/>
          <w:bCs/>
          <w:sz w:val="24"/>
          <w:szCs w:val="24"/>
        </w:rPr>
        <w:t>1</w:t>
      </w:r>
      <w:r>
        <w:rPr>
          <w:rStyle w:val="gmaildefault"/>
          <w:rFonts w:ascii="Comic Sans MS" w:hAnsi="Comic Sans MS"/>
          <w:b/>
          <w:bCs/>
          <w:sz w:val="24"/>
          <w:szCs w:val="24"/>
        </w:rPr>
        <w:t>8</w:t>
      </w:r>
      <w:r>
        <w:rPr>
          <w:rFonts w:ascii="Comic Sans MS" w:hAnsi="Comic Sans MS"/>
          <w:b/>
          <w:bCs/>
          <w:sz w:val="24"/>
          <w:szCs w:val="24"/>
        </w:rPr>
        <w:t> giugno</w:t>
      </w:r>
      <w:r>
        <w:rPr>
          <w:rFonts w:ascii="Comic Sans MS" w:hAnsi="Comic Sans MS"/>
          <w:sz w:val="24"/>
          <w:szCs w:val="24"/>
        </w:rPr>
        <w:t xml:space="preserve"> e dal </w:t>
      </w:r>
      <w:r>
        <w:rPr>
          <w:rStyle w:val="gmaildefault"/>
          <w:rFonts w:ascii="Comic Sans MS" w:hAnsi="Comic Sans MS"/>
          <w:b/>
          <w:bCs/>
          <w:sz w:val="24"/>
          <w:szCs w:val="24"/>
        </w:rPr>
        <w:t>10</w:t>
      </w:r>
      <w:r>
        <w:rPr>
          <w:rFonts w:ascii="Comic Sans MS" w:hAnsi="Comic Sans MS"/>
          <w:b/>
          <w:bCs/>
          <w:sz w:val="24"/>
          <w:szCs w:val="24"/>
        </w:rPr>
        <w:t> settembre 202</w:t>
      </w:r>
      <w:r>
        <w:rPr>
          <w:rStyle w:val="gmaildefault"/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, dei gruppi di persone anziane autosufficienti, ad un prezzo veramente particolare e molto conveniente che è di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Euro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 </w:t>
      </w:r>
      <w:r>
        <w:rPr>
          <w:rStyle w:val="gmaildefault"/>
          <w:rFonts w:ascii="Comic Sans MS" w:hAnsi="Comic Sans MS"/>
          <w:b/>
          <w:bCs/>
          <w:sz w:val="24"/>
          <w:szCs w:val="24"/>
        </w:rPr>
        <w:t>48</w:t>
      </w:r>
      <w:r>
        <w:rPr>
          <w:rFonts w:ascii="Comic Sans MS" w:hAnsi="Comic Sans MS"/>
          <w:b/>
          <w:bCs/>
          <w:sz w:val="24"/>
          <w:szCs w:val="24"/>
        </w:rPr>
        <w:t>,00</w:t>
      </w:r>
      <w:r>
        <w:rPr>
          <w:rStyle w:val="gmaildefault"/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Style w:val="gmaildefault"/>
          <w:rFonts w:ascii="Comic Sans MS" w:hAnsi="Comic Sans MS"/>
          <w:sz w:val="24"/>
          <w:szCs w:val="24"/>
        </w:rPr>
        <w:t>(netto hotel)</w:t>
      </w:r>
      <w:r>
        <w:rPr>
          <w:rFonts w:ascii="Comic Sans MS" w:hAnsi="Comic Sans MS"/>
          <w:b/>
          <w:bCs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al giorno e per persona, (periodo flessibile, potete arrivare quando volete e decidere anche il numero di giorni del soggiorno, minimo 7 gg).</w:t>
      </w:r>
    </w:p>
    <w:p w14:paraId="37034C7E" w14:textId="77777777" w:rsidR="00442C8B" w:rsidRDefault="00442C8B" w:rsidP="00442C8B">
      <w:pPr>
        <w:spacing w:after="160" w:line="252" w:lineRule="auto"/>
      </w:pP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 xml:space="preserve">Il  </w:t>
      </w:r>
      <w:r>
        <w:rPr>
          <w:rStyle w:val="gmaildefault"/>
          <w:rFonts w:ascii="Comic Sans MS" w:hAnsi="Comic Sans MS"/>
          <w:sz w:val="24"/>
          <w:szCs w:val="24"/>
        </w:rPr>
        <w:t>suddetto</w:t>
      </w:r>
      <w:proofErr w:type="gramEnd"/>
      <w:r>
        <w:rPr>
          <w:rStyle w:val="gmaildefault"/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prezzo comprende:</w:t>
      </w:r>
    </w:p>
    <w:p w14:paraId="149A61F5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trattamento di pensione completa (colazione, pranzo e cena) con menù a scelta di due primi e due secondi, di cui un primo ed un secondo nella giornata, a base di pesce ed eventuali variazioni da concordare in precedenza;</w:t>
      </w:r>
    </w:p>
    <w:p w14:paraId="01ACA1DD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due contorni per ogni pasto;</w:t>
      </w:r>
    </w:p>
    <w:p w14:paraId="56CA550E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Frutta a pranzo e dolce a cena (a richiesta frutta);</w:t>
      </w:r>
    </w:p>
    <w:p w14:paraId="2B2DD5A7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 xml:space="preserve">eventuale servizio di </w:t>
      </w:r>
      <w:r>
        <w:rPr>
          <w:rStyle w:val="gmaildefault"/>
          <w:rFonts w:ascii="Comic Sans MS" w:eastAsia="Times New Roman" w:hAnsi="Comic Sans MS"/>
          <w:sz w:val="24"/>
          <w:szCs w:val="24"/>
        </w:rPr>
        <w:t>p</w:t>
      </w:r>
      <w:r>
        <w:rPr>
          <w:rFonts w:ascii="Comic Sans MS" w:eastAsia="Times New Roman" w:hAnsi="Comic Sans MS"/>
          <w:sz w:val="24"/>
          <w:szCs w:val="24"/>
        </w:rPr>
        <w:t>ranzo o cena a sacco;</w:t>
      </w:r>
    </w:p>
    <w:p w14:paraId="186A30CD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prima colazione a buffet con dolce e salato;</w:t>
      </w:r>
    </w:p>
    <w:p w14:paraId="3CDEE6BD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Vino, acqua minerale, aranciata e coca a volontà ai pasti;</w:t>
      </w:r>
    </w:p>
    <w:p w14:paraId="4E46B853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 xml:space="preserve">sistemazione in camere doppie o singole (7) con servizi privati, ventilatore a soffitto, TV e asciugacapelli, -         </w:t>
      </w:r>
    </w:p>
    <w:p w14:paraId="0A1A35ED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servizio spiaggia, un ombrellone con due lettini, dalla quarta fila, per ogni due persone con uso cabina;</w:t>
      </w:r>
    </w:p>
    <w:p w14:paraId="2A937C8C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una gratuità ogni 25 paganti;</w:t>
      </w:r>
    </w:p>
    <w:p w14:paraId="771DCA38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IVA in vigore al momento dell’offerta;</w:t>
      </w:r>
    </w:p>
    <w:p w14:paraId="4CE3AB7F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 xml:space="preserve">Differenza singola € 10,00 al </w:t>
      </w:r>
      <w:proofErr w:type="gramStart"/>
      <w:r>
        <w:rPr>
          <w:rFonts w:ascii="Comic Sans MS" w:eastAsia="Times New Roman" w:hAnsi="Comic Sans MS"/>
          <w:sz w:val="24"/>
          <w:szCs w:val="24"/>
        </w:rPr>
        <w:t>giorno ;</w:t>
      </w:r>
      <w:proofErr w:type="gramEnd"/>
    </w:p>
    <w:p w14:paraId="5537095E" w14:textId="77777777" w:rsidR="00442C8B" w:rsidRDefault="00442C8B" w:rsidP="00442C8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WIFI gratuito in tutta la struttura, sia in camera che nei servizi comuni;</w:t>
      </w:r>
    </w:p>
    <w:p w14:paraId="3B6F3A02" w14:textId="77777777" w:rsidR="00442C8B" w:rsidRDefault="00442C8B" w:rsidP="00442C8B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ascii="Comic Sans MS" w:eastAsia="Times New Roman" w:hAnsi="Comic Sans MS"/>
          <w:sz w:val="24"/>
          <w:szCs w:val="24"/>
        </w:rPr>
        <w:t>Organizzazione di eventuali escursioni nell'entroterra cattolichino (non compresa nell'offerta).</w:t>
      </w:r>
    </w:p>
    <w:p w14:paraId="351136EB" w14:textId="77777777" w:rsidR="00442C8B" w:rsidRDefault="00442C8B" w:rsidP="00442C8B">
      <w:pPr>
        <w:ind w:firstLine="708"/>
      </w:pPr>
      <w:r>
        <w:rPr>
          <w:rFonts w:ascii="Bradley Hand ITC" w:hAnsi="Bradley Hand ITC"/>
          <w:b/>
          <w:bCs/>
          <w:color w:val="385723"/>
          <w:sz w:val="32"/>
          <w:szCs w:val="32"/>
        </w:rPr>
        <w:t>L’</w:t>
      </w:r>
      <w:proofErr w:type="spellStart"/>
      <w:r>
        <w:rPr>
          <w:rFonts w:ascii="Bradley Hand ITC" w:hAnsi="Bradley Hand ITC"/>
          <w:b/>
          <w:bCs/>
          <w:color w:val="385723"/>
          <w:sz w:val="32"/>
          <w:szCs w:val="32"/>
        </w:rPr>
        <w:t>Amoha</w:t>
      </w:r>
      <w:proofErr w:type="spellEnd"/>
      <w:r>
        <w:rPr>
          <w:rFonts w:ascii="Bradley Hand ITC" w:hAnsi="Bradley Hand ITC"/>
          <w:b/>
          <w:bCs/>
          <w:color w:val="385723"/>
          <w:sz w:val="32"/>
          <w:szCs w:val="32"/>
        </w:rPr>
        <w:t xml:space="preserve"> hotel</w:t>
      </w:r>
      <w:r>
        <w:rPr>
          <w:rFonts w:ascii="Comic Sans MS" w:hAnsi="Comic Sans MS"/>
          <w:color w:val="385723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è semplice ma curato, pulito e moderno, “Per famiglie”, </w:t>
      </w:r>
      <w:r>
        <w:rPr>
          <w:rFonts w:ascii="Comic Sans MS" w:hAnsi="Comic Sans MS"/>
          <w:sz w:val="24"/>
          <w:szCs w:val="24"/>
        </w:rPr>
        <w:t xml:space="preserve">è gestito dai proprietari. Situato in una posizione tranquilla, ambiente familiare e discreto, a 350 mt dalla spiaggia. Dispone di dehors, ascensore, bar, parcheggio e 30 camere tutte con bagno privato con </w:t>
      </w:r>
      <w:r>
        <w:rPr>
          <w:rFonts w:ascii="Comic Sans MS" w:hAnsi="Comic Sans MS"/>
          <w:i/>
          <w:iCs/>
          <w:sz w:val="24"/>
          <w:szCs w:val="24"/>
        </w:rPr>
        <w:t>box doccia</w:t>
      </w:r>
      <w:r>
        <w:rPr>
          <w:rFonts w:ascii="Comic Sans MS" w:hAnsi="Comic Sans MS"/>
          <w:sz w:val="24"/>
          <w:szCs w:val="24"/>
        </w:rPr>
        <w:t>, asciugacapelli, ventilatore a soffitto, TV e WIFI gratuito. </w:t>
      </w:r>
    </w:p>
    <w:p w14:paraId="7074A731" w14:textId="77777777" w:rsidR="00442C8B" w:rsidRDefault="00442C8B" w:rsidP="00442C8B">
      <w:pPr>
        <w:spacing w:after="160" w:line="252" w:lineRule="auto"/>
        <w:ind w:firstLine="708"/>
      </w:pPr>
      <w:r>
        <w:rPr>
          <w:rFonts w:ascii="Comic Sans MS" w:hAnsi="Comic Sans MS"/>
          <w:sz w:val="24"/>
          <w:szCs w:val="24"/>
        </w:rPr>
        <w:t xml:space="preserve">Un soggiorno all’ </w:t>
      </w:r>
      <w:proofErr w:type="spellStart"/>
      <w:r>
        <w:rPr>
          <w:rFonts w:ascii="Bradley Hand ITC" w:hAnsi="Bradley Hand ITC"/>
          <w:b/>
          <w:bCs/>
          <w:color w:val="385723"/>
          <w:sz w:val="32"/>
          <w:szCs w:val="32"/>
        </w:rPr>
        <w:t>Amoha</w:t>
      </w:r>
      <w:proofErr w:type="spellEnd"/>
      <w:r>
        <w:rPr>
          <w:rFonts w:ascii="Bradley Hand ITC" w:hAnsi="Bradley Hand ITC"/>
          <w:b/>
          <w:bCs/>
          <w:color w:val="385723"/>
          <w:sz w:val="32"/>
          <w:szCs w:val="32"/>
        </w:rPr>
        <w:t xml:space="preserve"> Hotel</w:t>
      </w:r>
      <w:r>
        <w:rPr>
          <w:rFonts w:ascii="Comic Sans MS" w:hAnsi="Comic Sans MS"/>
          <w:color w:val="38572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 Cattolica include sempre: servizio al tavolo, ad eccezione della prima colazione; parcheggio custodito;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wifi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in camera e nei locali comuni; sorrisi, gentilezza e professionalità!!!</w:t>
      </w:r>
    </w:p>
    <w:p w14:paraId="463EEA20" w14:textId="77777777" w:rsidR="00442C8B" w:rsidRDefault="00442C8B" w:rsidP="00442C8B">
      <w:pPr>
        <w:spacing w:after="160" w:line="252" w:lineRule="auto"/>
        <w:ind w:firstLine="708"/>
      </w:pPr>
      <w:r>
        <w:rPr>
          <w:rFonts w:ascii="Comic Sans MS" w:hAnsi="Comic Sans MS"/>
          <w:sz w:val="24"/>
          <w:szCs w:val="24"/>
        </w:rPr>
        <w:t xml:space="preserve">Da noi potrete trascorrere un soggiorno sia marino che </w:t>
      </w:r>
      <w:proofErr w:type="gramStart"/>
      <w:r>
        <w:rPr>
          <w:rFonts w:ascii="Comic Sans MS" w:hAnsi="Comic Sans MS"/>
          <w:sz w:val="24"/>
          <w:szCs w:val="24"/>
        </w:rPr>
        <w:t>termale, infatti</w:t>
      </w:r>
      <w:proofErr w:type="gramEnd"/>
      <w:r>
        <w:rPr>
          <w:rFonts w:ascii="Comic Sans MS" w:hAnsi="Comic Sans MS"/>
          <w:sz w:val="24"/>
          <w:szCs w:val="24"/>
        </w:rPr>
        <w:t xml:space="preserve"> le terme di Riccione distano solo 7 Km. </w:t>
      </w:r>
      <w:r>
        <w:rPr>
          <w:rStyle w:val="gmaildefault"/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vi è un servizio di </w:t>
      </w:r>
      <w:proofErr w:type="spellStart"/>
      <w:r>
        <w:rPr>
          <w:rFonts w:ascii="Comic Sans MS" w:hAnsi="Comic Sans MS"/>
          <w:sz w:val="24"/>
          <w:szCs w:val="24"/>
        </w:rPr>
        <w:t>pullmann</w:t>
      </w:r>
      <w:proofErr w:type="spellEnd"/>
      <w:r>
        <w:rPr>
          <w:rFonts w:ascii="Comic Sans MS" w:hAnsi="Comic Sans MS"/>
          <w:sz w:val="24"/>
          <w:szCs w:val="24"/>
        </w:rPr>
        <w:t xml:space="preserve"> di linea, il 125, che collega Cattolica alle terme di Riccione; oppure organizzare un trasferimento specifico se il numero </w:t>
      </w:r>
      <w:r>
        <w:rPr>
          <w:rStyle w:val="gmaildefault"/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elle persone che intende effettuare le cure termali è numeroso.</w:t>
      </w:r>
    </w:p>
    <w:p w14:paraId="76A8BA0B" w14:textId="77777777" w:rsidR="00442C8B" w:rsidRDefault="00442C8B" w:rsidP="00442C8B">
      <w:pPr>
        <w:spacing w:after="160" w:line="252" w:lineRule="auto"/>
      </w:pPr>
      <w:r>
        <w:rPr>
          <w:rFonts w:ascii="Comic Sans MS" w:hAnsi="Comic Sans MS"/>
          <w:sz w:val="24"/>
          <w:szCs w:val="24"/>
        </w:rPr>
        <w:t>Facciamo, inoltre, presente che l'albergo è dotato di ascensore.</w:t>
      </w:r>
    </w:p>
    <w:p w14:paraId="41F631D4" w14:textId="77777777" w:rsidR="00442C8B" w:rsidRDefault="00442C8B" w:rsidP="00442C8B">
      <w:pPr>
        <w:spacing w:after="160" w:line="252" w:lineRule="auto"/>
      </w:pPr>
      <w:r>
        <w:rPr>
          <w:rFonts w:ascii="Comic Sans MS" w:hAnsi="Comic Sans MS"/>
          <w:sz w:val="24"/>
          <w:szCs w:val="24"/>
        </w:rPr>
        <w:t>Restiamo a disposizione per ogni eventuale chiarimento e ci è gradita l’occasione per porgere, a Lei e ai Suoi collaboratori, distinti saluti.</w:t>
      </w:r>
    </w:p>
    <w:p w14:paraId="2347AA9D" w14:textId="77777777" w:rsidR="001B7FB0" w:rsidRDefault="001B7FB0"/>
    <w:sectPr w:rsidR="001B7FB0" w:rsidSect="00442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6"/>
    <w:rsid w:val="001B7FB0"/>
    <w:rsid w:val="00442C8B"/>
    <w:rsid w:val="006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8593-77FB-4CBF-990D-3EF86625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C8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44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Campri</dc:creator>
  <cp:keywords/>
  <dc:description/>
  <cp:lastModifiedBy>Giulio Campri</cp:lastModifiedBy>
  <cp:revision>2</cp:revision>
  <dcterms:created xsi:type="dcterms:W3CDTF">2022-01-10T16:20:00Z</dcterms:created>
  <dcterms:modified xsi:type="dcterms:W3CDTF">2022-01-10T16:21:00Z</dcterms:modified>
</cp:coreProperties>
</file>